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9C7" w:rsidRDefault="006C59C7" w:rsidP="006C59C7">
      <w:pPr>
        <w:spacing w:line="240" w:lineRule="auto"/>
        <w:contextualSpacing/>
        <w:rPr>
          <w:b/>
        </w:rPr>
      </w:pPr>
    </w:p>
    <w:p w:rsidR="006C59C7" w:rsidRPr="006B771D" w:rsidRDefault="006C59C7" w:rsidP="006C59C7">
      <w:pPr>
        <w:spacing w:line="240" w:lineRule="auto"/>
        <w:contextualSpacing/>
        <w:rPr>
          <w:b/>
        </w:rPr>
      </w:pPr>
      <w:r w:rsidRPr="006B771D">
        <w:rPr>
          <w:b/>
        </w:rPr>
        <w:t xml:space="preserve">Notification Type: New </w:t>
      </w:r>
      <w:r>
        <w:rPr>
          <w:b/>
        </w:rPr>
        <w:t>Te</w:t>
      </w:r>
      <w:r w:rsidRPr="006B771D">
        <w:rPr>
          <w:b/>
        </w:rPr>
        <w:t>st</w:t>
      </w:r>
    </w:p>
    <w:p w:rsidR="006C59C7" w:rsidRPr="006A31E4" w:rsidRDefault="006C59C7" w:rsidP="006C59C7">
      <w:pPr>
        <w:spacing w:line="240" w:lineRule="auto"/>
        <w:contextualSpacing/>
        <w:rPr>
          <w:b/>
        </w:rPr>
      </w:pPr>
      <w:r w:rsidRPr="006A31E4">
        <w:rPr>
          <w:b/>
        </w:rPr>
        <w:t>Notification Date</w:t>
      </w:r>
      <w:r>
        <w:rPr>
          <w:b/>
        </w:rPr>
        <w:t>:</w:t>
      </w:r>
      <w:r w:rsidR="009A2671">
        <w:rPr>
          <w:b/>
        </w:rPr>
        <w:t xml:space="preserve"> 0</w:t>
      </w:r>
      <w:r w:rsidR="00AF5605">
        <w:rPr>
          <w:b/>
        </w:rPr>
        <w:t>1</w:t>
      </w:r>
      <w:r>
        <w:rPr>
          <w:b/>
        </w:rPr>
        <w:t>/</w:t>
      </w:r>
      <w:r w:rsidR="009A2671">
        <w:rPr>
          <w:b/>
        </w:rPr>
        <w:t>1</w:t>
      </w:r>
      <w:r w:rsidR="00AF5605">
        <w:rPr>
          <w:b/>
        </w:rPr>
        <w:t>4</w:t>
      </w:r>
      <w:r w:rsidR="000C3F10">
        <w:rPr>
          <w:b/>
        </w:rPr>
        <w:t>/</w:t>
      </w:r>
      <w:r w:rsidR="00AF5605">
        <w:rPr>
          <w:b/>
        </w:rPr>
        <w:t>2020</w:t>
      </w:r>
    </w:p>
    <w:p w:rsidR="006C59C7" w:rsidRPr="006A31E4" w:rsidRDefault="006C59C7" w:rsidP="0005116F">
      <w:pPr>
        <w:spacing w:line="240" w:lineRule="auto"/>
        <w:contextualSpacing/>
        <w:rPr>
          <w:b/>
        </w:rPr>
      </w:pPr>
      <w:r w:rsidRPr="006A31E4">
        <w:rPr>
          <w:b/>
        </w:rPr>
        <w:t>Effective Date:</w:t>
      </w:r>
      <w:r w:rsidR="009A2671">
        <w:rPr>
          <w:b/>
        </w:rPr>
        <w:t xml:space="preserve"> </w:t>
      </w:r>
      <w:r w:rsidR="00AF5605">
        <w:rPr>
          <w:b/>
        </w:rPr>
        <w:t>Immediately</w:t>
      </w:r>
    </w:p>
    <w:p w:rsidR="006C59C7" w:rsidRDefault="006C59C7"/>
    <w:p w:rsidR="006C59C7" w:rsidRDefault="006C59C7" w:rsidP="006C59C7">
      <w:pPr>
        <w:spacing w:line="240" w:lineRule="auto"/>
        <w:contextualSpacing/>
        <w:rPr>
          <w:b/>
          <w:sz w:val="32"/>
          <w:szCs w:val="32"/>
        </w:rPr>
      </w:pPr>
      <w:r>
        <w:rPr>
          <w:b/>
          <w:sz w:val="32"/>
          <w:szCs w:val="32"/>
        </w:rPr>
        <w:t>Test Name</w:t>
      </w:r>
      <w:r w:rsidR="009A2671">
        <w:rPr>
          <w:b/>
          <w:sz w:val="32"/>
          <w:szCs w:val="32"/>
        </w:rPr>
        <w:t xml:space="preserve">: </w:t>
      </w:r>
      <w:r w:rsidR="00AF5605">
        <w:rPr>
          <w:b/>
          <w:sz w:val="32"/>
          <w:szCs w:val="32"/>
        </w:rPr>
        <w:t>TSH with Reflex Free T4</w:t>
      </w:r>
    </w:p>
    <w:p w:rsidR="006C59C7" w:rsidRPr="00013231" w:rsidRDefault="006C59C7" w:rsidP="006C59C7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Test ID:</w:t>
      </w:r>
      <w:r w:rsidR="00AF5605">
        <w:rPr>
          <w:b/>
          <w:sz w:val="28"/>
          <w:szCs w:val="28"/>
        </w:rPr>
        <w:t xml:space="preserve"> TSHFT4</w:t>
      </w:r>
    </w:p>
    <w:p w:rsidR="006C59C7" w:rsidRDefault="006C59C7"/>
    <w:p w:rsidR="006C59C7" w:rsidRPr="009A2671" w:rsidRDefault="006C59C7" w:rsidP="006C59C7">
      <w:pPr>
        <w:spacing w:line="240" w:lineRule="auto"/>
        <w:contextualSpacing/>
      </w:pPr>
      <w:r w:rsidRPr="007F365E">
        <w:rPr>
          <w:b/>
        </w:rPr>
        <w:t>Explanation:</w:t>
      </w:r>
      <w:r w:rsidR="009A2671">
        <w:rPr>
          <w:b/>
        </w:rPr>
        <w:t xml:space="preserve"> </w:t>
      </w:r>
      <w:r w:rsidR="00AF5605">
        <w:t>Part of on-going work to create comprehensive catalog</w:t>
      </w:r>
      <w:r w:rsidR="009A2671">
        <w:t>.</w:t>
      </w:r>
    </w:p>
    <w:p w:rsidR="006C59C7" w:rsidRPr="007F365E" w:rsidRDefault="006C59C7" w:rsidP="006C59C7">
      <w:pPr>
        <w:spacing w:line="240" w:lineRule="auto"/>
        <w:contextualSpacing/>
        <w:rPr>
          <w:b/>
        </w:rPr>
      </w:pPr>
    </w:p>
    <w:p w:rsidR="0005116F" w:rsidRPr="00E30597" w:rsidRDefault="0005116F" w:rsidP="0005116F">
      <w:pPr>
        <w:spacing w:line="240" w:lineRule="auto"/>
        <w:contextualSpacing/>
      </w:pPr>
      <w:r>
        <w:rPr>
          <w:b/>
        </w:rPr>
        <w:t>Ask at Order Entry (AOE) Questions:</w:t>
      </w:r>
      <w:r w:rsidR="00AF5605">
        <w:rPr>
          <w:b/>
        </w:rPr>
        <w:t xml:space="preserve"> n/a</w:t>
      </w:r>
    </w:p>
    <w:p w:rsidR="006C59C7" w:rsidRDefault="006C59C7" w:rsidP="006C59C7">
      <w:pPr>
        <w:spacing w:line="240" w:lineRule="auto"/>
        <w:contextualSpacing/>
        <w:rPr>
          <w:b/>
        </w:rPr>
      </w:pPr>
    </w:p>
    <w:p w:rsidR="0005116F" w:rsidRDefault="0005116F" w:rsidP="006C59C7">
      <w:pPr>
        <w:spacing w:line="240" w:lineRule="auto"/>
        <w:contextualSpacing/>
        <w:rPr>
          <w:b/>
        </w:rPr>
      </w:pPr>
      <w:r>
        <w:rPr>
          <w:b/>
        </w:rPr>
        <w:t>Result Codes: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618"/>
        <w:gridCol w:w="1716"/>
        <w:gridCol w:w="1984"/>
        <w:gridCol w:w="1817"/>
        <w:gridCol w:w="1495"/>
      </w:tblGrid>
      <w:tr w:rsidR="0005116F" w:rsidTr="005426A4">
        <w:tc>
          <w:tcPr>
            <w:tcW w:w="1623" w:type="dxa"/>
          </w:tcPr>
          <w:p w:rsidR="0005116F" w:rsidRPr="004C22B4" w:rsidRDefault="0005116F" w:rsidP="005426A4">
            <w:pPr>
              <w:pStyle w:val="ListParagraph"/>
              <w:ind w:left="0"/>
              <w:rPr>
                <w:b/>
                <w:u w:val="single"/>
              </w:rPr>
            </w:pPr>
            <w:r w:rsidRPr="004C22B4">
              <w:rPr>
                <w:b/>
                <w:u w:val="single"/>
              </w:rPr>
              <w:t>Result</w:t>
            </w:r>
            <w:r>
              <w:rPr>
                <w:b/>
                <w:u w:val="single"/>
              </w:rPr>
              <w:t xml:space="preserve"> Code</w:t>
            </w:r>
          </w:p>
        </w:tc>
        <w:tc>
          <w:tcPr>
            <w:tcW w:w="1722" w:type="dxa"/>
          </w:tcPr>
          <w:p w:rsidR="0005116F" w:rsidRPr="004C22B4" w:rsidRDefault="0005116F" w:rsidP="005426A4">
            <w:pPr>
              <w:pStyle w:val="ListParagraph"/>
              <w:ind w:left="0"/>
              <w:rPr>
                <w:b/>
                <w:u w:val="single"/>
              </w:rPr>
            </w:pPr>
            <w:r w:rsidRPr="004C22B4">
              <w:rPr>
                <w:b/>
                <w:u w:val="single"/>
              </w:rPr>
              <w:t>Result</w:t>
            </w:r>
          </w:p>
        </w:tc>
        <w:tc>
          <w:tcPr>
            <w:tcW w:w="1989" w:type="dxa"/>
          </w:tcPr>
          <w:p w:rsidR="0005116F" w:rsidRPr="004C22B4" w:rsidRDefault="0005116F" w:rsidP="005426A4">
            <w:pPr>
              <w:pStyle w:val="ListParagraph"/>
              <w:ind w:left="0"/>
              <w:rPr>
                <w:b/>
                <w:u w:val="single"/>
              </w:rPr>
            </w:pPr>
            <w:r w:rsidRPr="004C22B4">
              <w:rPr>
                <w:b/>
                <w:u w:val="single"/>
              </w:rPr>
              <w:t>Reference Range</w:t>
            </w:r>
          </w:p>
        </w:tc>
        <w:tc>
          <w:tcPr>
            <w:tcW w:w="1820" w:type="dxa"/>
          </w:tcPr>
          <w:p w:rsidR="0005116F" w:rsidRDefault="0005116F" w:rsidP="005426A4">
            <w:pPr>
              <w:pStyle w:val="ListParagraph"/>
              <w:ind w:left="0"/>
              <w:rPr>
                <w:b/>
                <w:u w:val="single"/>
              </w:rPr>
            </w:pPr>
            <w:r>
              <w:rPr>
                <w:b/>
                <w:u w:val="single"/>
              </w:rPr>
              <w:t>Always Performed?</w:t>
            </w:r>
          </w:p>
        </w:tc>
        <w:tc>
          <w:tcPr>
            <w:tcW w:w="1476" w:type="dxa"/>
          </w:tcPr>
          <w:p w:rsidR="0005116F" w:rsidRDefault="001C6A5C" w:rsidP="001C6A5C">
            <w:pPr>
              <w:pStyle w:val="ListParagraph"/>
              <w:ind w:left="0"/>
              <w:rPr>
                <w:b/>
                <w:u w:val="single"/>
              </w:rPr>
            </w:pPr>
            <w:r>
              <w:rPr>
                <w:b/>
                <w:u w:val="single"/>
              </w:rPr>
              <w:t>Interpretative Data</w:t>
            </w:r>
          </w:p>
        </w:tc>
      </w:tr>
      <w:tr w:rsidR="0005116F" w:rsidTr="005426A4">
        <w:tc>
          <w:tcPr>
            <w:tcW w:w="1623" w:type="dxa"/>
          </w:tcPr>
          <w:p w:rsidR="0005116F" w:rsidRDefault="00AF5605" w:rsidP="005426A4">
            <w:pPr>
              <w:pStyle w:val="ListParagraph"/>
              <w:ind w:left="0"/>
            </w:pPr>
            <w:r>
              <w:t>TSH</w:t>
            </w:r>
          </w:p>
        </w:tc>
        <w:tc>
          <w:tcPr>
            <w:tcW w:w="1722" w:type="dxa"/>
          </w:tcPr>
          <w:p w:rsidR="0005116F" w:rsidRDefault="00AF5605" w:rsidP="00AF5605">
            <w:pPr>
              <w:pStyle w:val="ListParagraph"/>
              <w:ind w:left="0"/>
            </w:pPr>
            <w:r>
              <w:t>TSH</w:t>
            </w:r>
          </w:p>
        </w:tc>
        <w:tc>
          <w:tcPr>
            <w:tcW w:w="1989" w:type="dxa"/>
          </w:tcPr>
          <w:p w:rsidR="0005116F" w:rsidRDefault="00AF5605" w:rsidP="005426A4">
            <w:pPr>
              <w:pStyle w:val="ListParagraph"/>
              <w:ind w:left="0"/>
            </w:pPr>
            <w:r>
              <w:t xml:space="preserve">0.270 – 4.000 </w:t>
            </w:r>
            <w:proofErr w:type="spellStart"/>
            <w:r>
              <w:t>uIU</w:t>
            </w:r>
            <w:proofErr w:type="spellEnd"/>
            <w:r>
              <w:t>/mL</w:t>
            </w:r>
          </w:p>
        </w:tc>
        <w:tc>
          <w:tcPr>
            <w:tcW w:w="1820" w:type="dxa"/>
          </w:tcPr>
          <w:p w:rsidR="0005116F" w:rsidRDefault="009A2671" w:rsidP="005426A4">
            <w:pPr>
              <w:pStyle w:val="ListParagraph"/>
              <w:ind w:left="0"/>
            </w:pPr>
            <w:r>
              <w:t>Y</w:t>
            </w:r>
          </w:p>
        </w:tc>
        <w:tc>
          <w:tcPr>
            <w:tcW w:w="1476" w:type="dxa"/>
          </w:tcPr>
          <w:p w:rsidR="0005116F" w:rsidRDefault="009A2671" w:rsidP="005426A4">
            <w:pPr>
              <w:pStyle w:val="ListParagraph"/>
              <w:ind w:left="0"/>
            </w:pPr>
            <w:r>
              <w:t>None</w:t>
            </w:r>
          </w:p>
        </w:tc>
      </w:tr>
    </w:tbl>
    <w:p w:rsidR="0005116F" w:rsidRPr="007F365E" w:rsidRDefault="0005116F" w:rsidP="006C59C7">
      <w:pPr>
        <w:spacing w:line="240" w:lineRule="auto"/>
        <w:contextualSpacing/>
        <w:rPr>
          <w:b/>
        </w:rPr>
      </w:pPr>
    </w:p>
    <w:p w:rsidR="006C59C7" w:rsidRPr="00E30597" w:rsidRDefault="006C59C7" w:rsidP="006C59C7">
      <w:pPr>
        <w:spacing w:line="240" w:lineRule="auto"/>
        <w:contextualSpacing/>
      </w:pPr>
      <w:r w:rsidRPr="007F365E">
        <w:rPr>
          <w:b/>
        </w:rPr>
        <w:t>Specimen Requirements:</w:t>
      </w:r>
    </w:p>
    <w:p w:rsidR="006C59C7" w:rsidRPr="007F365E" w:rsidRDefault="006C59C7" w:rsidP="006C59C7">
      <w:pPr>
        <w:spacing w:line="240" w:lineRule="auto"/>
        <w:contextualSpacing/>
        <w:rPr>
          <w:b/>
        </w:rPr>
      </w:pPr>
    </w:p>
    <w:p w:rsidR="006C59C7" w:rsidRPr="009A2671" w:rsidRDefault="006C59C7" w:rsidP="006C59C7">
      <w:pPr>
        <w:spacing w:line="240" w:lineRule="auto"/>
        <w:contextualSpacing/>
      </w:pPr>
      <w:r w:rsidRPr="007F365E">
        <w:rPr>
          <w:b/>
        </w:rPr>
        <w:tab/>
      </w:r>
      <w:r>
        <w:rPr>
          <w:b/>
        </w:rPr>
        <w:t>Specimen Type:</w:t>
      </w:r>
      <w:r w:rsidR="009A2671">
        <w:t xml:space="preserve"> Urine</w:t>
      </w:r>
    </w:p>
    <w:p w:rsidR="006C59C7" w:rsidRPr="009A2671" w:rsidRDefault="006C59C7" w:rsidP="006C59C7">
      <w:pPr>
        <w:spacing w:line="240" w:lineRule="auto"/>
        <w:ind w:firstLine="720"/>
        <w:contextualSpacing/>
      </w:pPr>
      <w:r w:rsidRPr="007F365E">
        <w:rPr>
          <w:b/>
        </w:rPr>
        <w:t>Container/Tube:</w:t>
      </w:r>
      <w:r w:rsidR="009A2671">
        <w:rPr>
          <w:b/>
        </w:rPr>
        <w:t xml:space="preserve"> </w:t>
      </w:r>
      <w:r w:rsidR="009A2671">
        <w:t>Urine Cup</w:t>
      </w:r>
    </w:p>
    <w:p w:rsidR="009A2671" w:rsidRPr="009A2671" w:rsidRDefault="006C59C7" w:rsidP="006C59C7">
      <w:pPr>
        <w:spacing w:line="240" w:lineRule="auto"/>
        <w:contextualSpacing/>
      </w:pPr>
      <w:r w:rsidRPr="007F365E">
        <w:rPr>
          <w:b/>
        </w:rPr>
        <w:tab/>
      </w:r>
      <w:r>
        <w:rPr>
          <w:b/>
        </w:rPr>
        <w:t xml:space="preserve">Min </w:t>
      </w:r>
      <w:r w:rsidRPr="007F365E">
        <w:rPr>
          <w:b/>
        </w:rPr>
        <w:t>Specimen Volume:</w:t>
      </w:r>
      <w:r w:rsidR="009A2671">
        <w:rPr>
          <w:b/>
        </w:rPr>
        <w:t xml:space="preserve"> </w:t>
      </w:r>
      <w:r w:rsidR="009A2671">
        <w:t>0.5 mL</w:t>
      </w:r>
    </w:p>
    <w:p w:rsidR="006C59C7" w:rsidRPr="007F365E" w:rsidRDefault="006C59C7" w:rsidP="006C59C7">
      <w:pPr>
        <w:spacing w:line="240" w:lineRule="auto"/>
        <w:contextualSpacing/>
        <w:rPr>
          <w:b/>
        </w:rPr>
      </w:pPr>
    </w:p>
    <w:p w:rsidR="006C59C7" w:rsidRPr="00E30597" w:rsidRDefault="006C59C7" w:rsidP="006C59C7">
      <w:pPr>
        <w:spacing w:line="240" w:lineRule="auto"/>
        <w:contextualSpacing/>
      </w:pPr>
      <w:r w:rsidRPr="007F365E">
        <w:rPr>
          <w:b/>
        </w:rPr>
        <w:t>Specimen Stability Information:</w:t>
      </w:r>
    </w:p>
    <w:tbl>
      <w:tblPr>
        <w:tblStyle w:val="TableGrid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1623"/>
        <w:gridCol w:w="1722"/>
        <w:gridCol w:w="1150"/>
        <w:gridCol w:w="2659"/>
      </w:tblGrid>
      <w:tr w:rsidR="0005116F" w:rsidTr="00833960">
        <w:tc>
          <w:tcPr>
            <w:tcW w:w="1623" w:type="dxa"/>
          </w:tcPr>
          <w:p w:rsidR="0005116F" w:rsidRPr="004C22B4" w:rsidRDefault="0005116F" w:rsidP="0005116F">
            <w:pPr>
              <w:pStyle w:val="ListParagraph"/>
              <w:ind w:left="0"/>
              <w:rPr>
                <w:b/>
                <w:u w:val="single"/>
              </w:rPr>
            </w:pPr>
            <w:r>
              <w:rPr>
                <w:b/>
                <w:u w:val="single"/>
              </w:rPr>
              <w:t>Specimen</w:t>
            </w:r>
          </w:p>
        </w:tc>
        <w:tc>
          <w:tcPr>
            <w:tcW w:w="1722" w:type="dxa"/>
          </w:tcPr>
          <w:p w:rsidR="0005116F" w:rsidRPr="004C22B4" w:rsidRDefault="0005116F" w:rsidP="005426A4">
            <w:pPr>
              <w:pStyle w:val="ListParagraph"/>
              <w:ind w:left="0"/>
              <w:rPr>
                <w:b/>
                <w:u w:val="single"/>
              </w:rPr>
            </w:pPr>
            <w:r>
              <w:rPr>
                <w:b/>
                <w:u w:val="single"/>
              </w:rPr>
              <w:t>Transfer Temperature</w:t>
            </w:r>
          </w:p>
        </w:tc>
        <w:tc>
          <w:tcPr>
            <w:tcW w:w="1150" w:type="dxa"/>
          </w:tcPr>
          <w:p w:rsidR="0005116F" w:rsidRPr="004C22B4" w:rsidRDefault="0005116F" w:rsidP="00833960">
            <w:pPr>
              <w:pStyle w:val="ListParagraph"/>
              <w:ind w:left="0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Preferred</w:t>
            </w:r>
          </w:p>
        </w:tc>
        <w:tc>
          <w:tcPr>
            <w:tcW w:w="2659" w:type="dxa"/>
          </w:tcPr>
          <w:p w:rsidR="0005116F" w:rsidRDefault="0005116F" w:rsidP="0005116F">
            <w:pPr>
              <w:pStyle w:val="ListParagraph"/>
              <w:ind w:left="0"/>
              <w:rPr>
                <w:b/>
                <w:u w:val="single"/>
              </w:rPr>
            </w:pPr>
            <w:r>
              <w:rPr>
                <w:b/>
                <w:u w:val="single"/>
              </w:rPr>
              <w:t>Stability</w:t>
            </w:r>
          </w:p>
        </w:tc>
      </w:tr>
      <w:tr w:rsidR="0005116F" w:rsidTr="00833960">
        <w:tc>
          <w:tcPr>
            <w:tcW w:w="1623" w:type="dxa"/>
          </w:tcPr>
          <w:p w:rsidR="0005116F" w:rsidRDefault="00AF5605" w:rsidP="005426A4">
            <w:pPr>
              <w:pStyle w:val="ListParagraph"/>
              <w:ind w:left="0"/>
            </w:pPr>
            <w:r>
              <w:t>Blood</w:t>
            </w:r>
          </w:p>
        </w:tc>
        <w:tc>
          <w:tcPr>
            <w:tcW w:w="1722" w:type="dxa"/>
          </w:tcPr>
          <w:p w:rsidR="0005116F" w:rsidRDefault="00AF5605" w:rsidP="005426A4">
            <w:pPr>
              <w:pStyle w:val="ListParagraph"/>
              <w:ind w:left="0"/>
            </w:pPr>
            <w:r>
              <w:t>Refrigerated</w:t>
            </w:r>
          </w:p>
        </w:tc>
        <w:tc>
          <w:tcPr>
            <w:tcW w:w="1150" w:type="dxa"/>
          </w:tcPr>
          <w:p w:rsidR="0005116F" w:rsidRDefault="00AF5605" w:rsidP="00AF5605">
            <w:pPr>
              <w:pStyle w:val="ListParagraph"/>
              <w:ind w:left="0"/>
              <w:jc w:val="center"/>
            </w:pPr>
            <w:r>
              <w:t>X</w:t>
            </w:r>
          </w:p>
        </w:tc>
        <w:tc>
          <w:tcPr>
            <w:tcW w:w="2659" w:type="dxa"/>
          </w:tcPr>
          <w:p w:rsidR="0005116F" w:rsidRDefault="00AF5605" w:rsidP="005426A4">
            <w:pPr>
              <w:pStyle w:val="ListParagraph"/>
              <w:ind w:left="0"/>
            </w:pPr>
            <w:r>
              <w:t>7</w:t>
            </w:r>
            <w:r w:rsidR="009A2671">
              <w:t xml:space="preserve"> day</w:t>
            </w:r>
            <w:r>
              <w:t>s</w:t>
            </w:r>
          </w:p>
        </w:tc>
      </w:tr>
    </w:tbl>
    <w:p w:rsidR="0005116F" w:rsidRPr="007F365E" w:rsidRDefault="0005116F" w:rsidP="006C59C7">
      <w:pPr>
        <w:spacing w:line="240" w:lineRule="auto"/>
        <w:contextualSpacing/>
        <w:rPr>
          <w:b/>
        </w:rPr>
      </w:pPr>
    </w:p>
    <w:p w:rsidR="0005116F" w:rsidRDefault="0005116F" w:rsidP="0005116F">
      <w:pPr>
        <w:spacing w:line="240" w:lineRule="auto"/>
        <w:contextualSpacing/>
        <w:rPr>
          <w:b/>
        </w:rPr>
      </w:pPr>
      <w:r>
        <w:rPr>
          <w:b/>
        </w:rPr>
        <w:t>Reflex Tests: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623"/>
        <w:gridCol w:w="1722"/>
        <w:gridCol w:w="2140"/>
        <w:gridCol w:w="2430"/>
      </w:tblGrid>
      <w:tr w:rsidR="00833960" w:rsidTr="00833960">
        <w:tc>
          <w:tcPr>
            <w:tcW w:w="1623" w:type="dxa"/>
          </w:tcPr>
          <w:p w:rsidR="00833960" w:rsidRPr="004C22B4" w:rsidRDefault="00833960" w:rsidP="0005116F">
            <w:pPr>
              <w:pStyle w:val="ListParagraph"/>
              <w:ind w:left="0"/>
              <w:rPr>
                <w:b/>
                <w:u w:val="single"/>
              </w:rPr>
            </w:pPr>
            <w:r>
              <w:rPr>
                <w:b/>
                <w:u w:val="single"/>
              </w:rPr>
              <w:t>Test ID</w:t>
            </w:r>
          </w:p>
        </w:tc>
        <w:tc>
          <w:tcPr>
            <w:tcW w:w="1722" w:type="dxa"/>
          </w:tcPr>
          <w:p w:rsidR="00833960" w:rsidRPr="004C22B4" w:rsidRDefault="00833960" w:rsidP="005426A4">
            <w:pPr>
              <w:pStyle w:val="ListParagraph"/>
              <w:ind w:left="0"/>
              <w:rPr>
                <w:b/>
                <w:u w:val="single"/>
              </w:rPr>
            </w:pPr>
            <w:r>
              <w:rPr>
                <w:b/>
                <w:u w:val="single"/>
              </w:rPr>
              <w:t>Test Name</w:t>
            </w:r>
          </w:p>
        </w:tc>
        <w:tc>
          <w:tcPr>
            <w:tcW w:w="2140" w:type="dxa"/>
          </w:tcPr>
          <w:p w:rsidR="00833960" w:rsidRPr="004C22B4" w:rsidRDefault="00833960" w:rsidP="00F67FF5">
            <w:pPr>
              <w:pStyle w:val="ListParagraph"/>
              <w:ind w:left="0"/>
              <w:rPr>
                <w:b/>
                <w:u w:val="single"/>
              </w:rPr>
            </w:pPr>
            <w:r>
              <w:rPr>
                <w:b/>
                <w:u w:val="single"/>
              </w:rPr>
              <w:t>Always Performed?</w:t>
            </w:r>
          </w:p>
        </w:tc>
        <w:tc>
          <w:tcPr>
            <w:tcW w:w="2430" w:type="dxa"/>
          </w:tcPr>
          <w:p w:rsidR="00833960" w:rsidRDefault="00833960" w:rsidP="00F67FF5">
            <w:pPr>
              <w:pStyle w:val="ListParagraph"/>
              <w:ind w:left="0"/>
              <w:rPr>
                <w:b/>
                <w:u w:val="single"/>
              </w:rPr>
            </w:pPr>
            <w:r>
              <w:rPr>
                <w:b/>
                <w:u w:val="single"/>
              </w:rPr>
              <w:t>Orderable Separately?</w:t>
            </w:r>
          </w:p>
        </w:tc>
      </w:tr>
      <w:tr w:rsidR="00833960" w:rsidTr="00833960">
        <w:tc>
          <w:tcPr>
            <w:tcW w:w="1623" w:type="dxa"/>
          </w:tcPr>
          <w:p w:rsidR="00833960" w:rsidRDefault="00E8743B" w:rsidP="005426A4">
            <w:pPr>
              <w:pStyle w:val="ListParagraph"/>
              <w:ind w:left="0"/>
            </w:pPr>
            <w:r>
              <w:t>T4F</w:t>
            </w:r>
          </w:p>
        </w:tc>
        <w:tc>
          <w:tcPr>
            <w:tcW w:w="1722" w:type="dxa"/>
          </w:tcPr>
          <w:p w:rsidR="00833960" w:rsidRDefault="00E8743B" w:rsidP="00E8743B">
            <w:pPr>
              <w:pStyle w:val="ListParagraph"/>
              <w:ind w:left="0"/>
            </w:pPr>
            <w:r>
              <w:t>Thyroxine Free</w:t>
            </w:r>
          </w:p>
        </w:tc>
        <w:tc>
          <w:tcPr>
            <w:tcW w:w="2140" w:type="dxa"/>
          </w:tcPr>
          <w:p w:rsidR="00833960" w:rsidRDefault="00E8743B" w:rsidP="00E8743B">
            <w:pPr>
              <w:pStyle w:val="ListParagraph"/>
              <w:ind w:left="0"/>
              <w:jc w:val="center"/>
            </w:pPr>
            <w:r>
              <w:t>N</w:t>
            </w:r>
          </w:p>
        </w:tc>
        <w:tc>
          <w:tcPr>
            <w:tcW w:w="2430" w:type="dxa"/>
          </w:tcPr>
          <w:p w:rsidR="00833960" w:rsidRDefault="00E8743B" w:rsidP="00E8743B">
            <w:pPr>
              <w:pStyle w:val="ListParagraph"/>
              <w:ind w:left="0"/>
              <w:jc w:val="center"/>
            </w:pPr>
            <w:r>
              <w:t>Y</w:t>
            </w:r>
          </w:p>
        </w:tc>
      </w:tr>
    </w:tbl>
    <w:p w:rsidR="0005116F" w:rsidRDefault="0005116F" w:rsidP="006C59C7">
      <w:pPr>
        <w:spacing w:line="240" w:lineRule="auto"/>
        <w:contextualSpacing/>
        <w:rPr>
          <w:b/>
        </w:rPr>
      </w:pPr>
    </w:p>
    <w:p w:rsidR="006C59C7" w:rsidRDefault="006C59C7" w:rsidP="006C59C7">
      <w:pPr>
        <w:spacing w:line="240" w:lineRule="auto"/>
        <w:contextualSpacing/>
      </w:pPr>
      <w:r w:rsidRPr="007F365E">
        <w:rPr>
          <w:b/>
        </w:rPr>
        <w:t>CPT Code:</w:t>
      </w:r>
      <w:r w:rsidR="009A2671">
        <w:t xml:space="preserve"> 84</w:t>
      </w:r>
      <w:r w:rsidR="00E8743B">
        <w:t>443</w:t>
      </w:r>
    </w:p>
    <w:p w:rsidR="00E8743B" w:rsidRPr="009A2671" w:rsidRDefault="00E8743B" w:rsidP="006C59C7">
      <w:pPr>
        <w:spacing w:line="240" w:lineRule="auto"/>
        <w:contextualSpacing/>
      </w:pPr>
      <w:r>
        <w:tab/>
        <w:t>(optional reflex of 84439)</w:t>
      </w:r>
      <w:bookmarkStart w:id="0" w:name="_GoBack"/>
      <w:bookmarkEnd w:id="0"/>
    </w:p>
    <w:p w:rsidR="00F67FF5" w:rsidRDefault="00F67FF5" w:rsidP="006C59C7">
      <w:pPr>
        <w:spacing w:line="240" w:lineRule="auto"/>
        <w:contextualSpacing/>
        <w:rPr>
          <w:b/>
        </w:rPr>
      </w:pPr>
    </w:p>
    <w:p w:rsidR="00F8478E" w:rsidRPr="009A2671" w:rsidRDefault="00F67FF5" w:rsidP="00FE7A33">
      <w:pPr>
        <w:spacing w:line="240" w:lineRule="auto"/>
        <w:contextualSpacing/>
      </w:pPr>
      <w:r>
        <w:rPr>
          <w:b/>
        </w:rPr>
        <w:t>Performing Lab:</w:t>
      </w:r>
      <w:r w:rsidR="009A2671">
        <w:t xml:space="preserve"> Flagstaff Medical Center</w:t>
      </w:r>
    </w:p>
    <w:sectPr w:rsidR="00F8478E" w:rsidRPr="009A2671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771D" w:rsidRDefault="006B771D" w:rsidP="006B771D">
      <w:pPr>
        <w:spacing w:after="0" w:line="240" w:lineRule="auto"/>
      </w:pPr>
      <w:r>
        <w:separator/>
      </w:r>
    </w:p>
  </w:endnote>
  <w:endnote w:type="continuationSeparator" w:id="0">
    <w:p w:rsidR="006B771D" w:rsidRDefault="006B771D" w:rsidP="006B7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960" w:rsidRDefault="00833960" w:rsidP="00833960">
    <w:pPr>
      <w:pStyle w:val="Footer"/>
      <w:jc w:val="center"/>
    </w:pPr>
    <w:r>
      <w:t>Questions: Call to 928.773.2143 and ask for assistance from Ben Johnston or Nick Anderson</w:t>
    </w:r>
  </w:p>
  <w:p w:rsidR="006B771D" w:rsidRPr="00833960" w:rsidRDefault="006B771D" w:rsidP="008339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771D" w:rsidRDefault="006B771D" w:rsidP="006B771D">
      <w:pPr>
        <w:spacing w:after="0" w:line="240" w:lineRule="auto"/>
      </w:pPr>
      <w:r>
        <w:separator/>
      </w:r>
    </w:p>
  </w:footnote>
  <w:footnote w:type="continuationSeparator" w:id="0">
    <w:p w:rsidR="006B771D" w:rsidRDefault="006B771D" w:rsidP="006B77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771D" w:rsidRDefault="006B771D">
    <w:pPr>
      <w:pStyle w:val="Header"/>
    </w:pPr>
    <w:r w:rsidRPr="00C53F81">
      <w:rPr>
        <w:b/>
        <w:noProof/>
      </w:rPr>
      <w:drawing>
        <wp:anchor distT="0" distB="0" distL="114300" distR="114300" simplePos="0" relativeHeight="251659264" behindDoc="0" locked="0" layoutInCell="1" allowOverlap="1" wp14:anchorId="265A5CC0" wp14:editId="73A508BD">
          <wp:simplePos x="0" y="0"/>
          <wp:positionH relativeFrom="margin">
            <wp:align>center</wp:align>
          </wp:positionH>
          <wp:positionV relativeFrom="margin">
            <wp:posOffset>-447675</wp:posOffset>
          </wp:positionV>
          <wp:extent cx="2687320" cy="527050"/>
          <wp:effectExtent l="0" t="0" r="0" b="6350"/>
          <wp:wrapSquare wrapText="bothSides"/>
          <wp:docPr id="1" name="Picture 1" descr="C:\Users\na20347\Desktop\LogoNA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a20347\Desktop\LogoNAH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7320" cy="52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6B771D" w:rsidRDefault="006B77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F21"/>
    <w:rsid w:val="00013231"/>
    <w:rsid w:val="0005116F"/>
    <w:rsid w:val="000C3F10"/>
    <w:rsid w:val="001652F9"/>
    <w:rsid w:val="001743B1"/>
    <w:rsid w:val="001C6A5C"/>
    <w:rsid w:val="001E467F"/>
    <w:rsid w:val="002B53DF"/>
    <w:rsid w:val="004335CD"/>
    <w:rsid w:val="004C22B4"/>
    <w:rsid w:val="005A2F21"/>
    <w:rsid w:val="00617410"/>
    <w:rsid w:val="0066120C"/>
    <w:rsid w:val="00674CF7"/>
    <w:rsid w:val="006A2FFD"/>
    <w:rsid w:val="006A31E4"/>
    <w:rsid w:val="006B771D"/>
    <w:rsid w:val="006C59C7"/>
    <w:rsid w:val="007B5543"/>
    <w:rsid w:val="007F365E"/>
    <w:rsid w:val="00833960"/>
    <w:rsid w:val="0087673E"/>
    <w:rsid w:val="009A2671"/>
    <w:rsid w:val="009E29E5"/>
    <w:rsid w:val="00AF5605"/>
    <w:rsid w:val="00E30597"/>
    <w:rsid w:val="00E8743B"/>
    <w:rsid w:val="00F67FF5"/>
    <w:rsid w:val="00F8478E"/>
    <w:rsid w:val="00FE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4F70593"/>
  <w15:docId w15:val="{DA48DF26-C5E0-4F71-9639-125AC3499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74C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4CF7"/>
  </w:style>
  <w:style w:type="paragraph" w:styleId="Header">
    <w:name w:val="header"/>
    <w:basedOn w:val="Normal"/>
    <w:link w:val="HeaderChar"/>
    <w:uiPriority w:val="99"/>
    <w:unhideWhenUsed/>
    <w:rsid w:val="006B77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771D"/>
  </w:style>
  <w:style w:type="paragraph" w:styleId="ListParagraph">
    <w:name w:val="List Paragraph"/>
    <w:basedOn w:val="Normal"/>
    <w:uiPriority w:val="34"/>
    <w:qFormat/>
    <w:rsid w:val="0087673E"/>
    <w:pPr>
      <w:ind w:left="720"/>
      <w:contextualSpacing/>
    </w:pPr>
  </w:style>
  <w:style w:type="table" w:styleId="TableGrid">
    <w:name w:val="Table Grid"/>
    <w:basedOn w:val="TableNormal"/>
    <w:uiPriority w:val="59"/>
    <w:rsid w:val="008767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Nicholas Anderson</dc:creator>
  <cp:lastModifiedBy>Benjamin Johnston</cp:lastModifiedBy>
  <cp:revision>3</cp:revision>
  <cp:lastPrinted>2015-08-04T21:25:00Z</cp:lastPrinted>
  <dcterms:created xsi:type="dcterms:W3CDTF">2020-01-14T18:30:00Z</dcterms:created>
  <dcterms:modified xsi:type="dcterms:W3CDTF">2020-01-14T18:53:00Z</dcterms:modified>
</cp:coreProperties>
</file>