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46E" w:rsidRPr="0008246E" w:rsidRDefault="0008246E" w:rsidP="0008246E">
      <w:pPr>
        <w:rPr>
          <w:rFonts w:cs="Arial"/>
          <w:b/>
          <w:color w:val="000000"/>
          <w:sz w:val="32"/>
          <w:szCs w:val="32"/>
          <w:u w:val="single"/>
        </w:rPr>
      </w:pPr>
      <w:r>
        <w:rPr>
          <w:rFonts w:cs="Arial"/>
          <w:b/>
          <w:color w:val="000000"/>
          <w:sz w:val="32"/>
          <w:szCs w:val="32"/>
          <w:u w:val="single"/>
        </w:rPr>
        <w:t>Overview</w:t>
      </w:r>
    </w:p>
    <w:p w:rsidR="00BF3106" w:rsidRDefault="00AB6CC6" w:rsidP="00B6319D">
      <w:pPr>
        <w:spacing w:line="240" w:lineRule="auto"/>
      </w:pPr>
      <w:r>
        <w:t>Our</w:t>
      </w:r>
      <w:r w:rsidR="00B6319D">
        <w:t xml:space="preserve"> current version of Atlas is only compatible with Internet Explorer</w:t>
      </w:r>
      <w:r>
        <w:t xml:space="preserve"> </w:t>
      </w:r>
      <w:r w:rsidRPr="00AB6CC6">
        <w:rPr>
          <w:u w:val="single"/>
        </w:rPr>
        <w:t>mode</w:t>
      </w:r>
      <w:r>
        <w:t xml:space="preserve"> in MS Edge</w:t>
      </w:r>
      <w:r w:rsidR="00B6319D">
        <w:t xml:space="preserve">. </w:t>
      </w:r>
    </w:p>
    <w:p w:rsidR="00491A67" w:rsidRDefault="00DA1FC1" w:rsidP="0008246E">
      <w:pPr>
        <w:spacing w:line="240" w:lineRule="auto"/>
      </w:pPr>
      <w:r>
        <w:rPr>
          <w:rFonts w:cs="Arial"/>
          <w:b/>
          <w:color w:val="000000"/>
          <w:sz w:val="32"/>
          <w:szCs w:val="32"/>
          <w:u w:val="single"/>
        </w:rPr>
        <w:t>Steps</w:t>
      </w:r>
      <w:bookmarkStart w:id="0" w:name="_GoBack"/>
      <w:bookmarkEnd w:id="0"/>
    </w:p>
    <w:p w:rsidR="00B6319D" w:rsidRDefault="00B6319D" w:rsidP="00BF3106">
      <w:pPr>
        <w:pStyle w:val="ListParagraph"/>
        <w:numPr>
          <w:ilvl w:val="0"/>
          <w:numId w:val="3"/>
        </w:numPr>
        <w:spacing w:line="240" w:lineRule="auto"/>
      </w:pPr>
      <w:r>
        <w:t>Open MS Edge, click on the three dots button in top right &gt; Settings &gt; Default Browser</w:t>
      </w:r>
    </w:p>
    <w:p w:rsidR="00B6319D" w:rsidRDefault="00B6319D" w:rsidP="00B6319D">
      <w:pPr>
        <w:pStyle w:val="ListParagraph"/>
        <w:spacing w:line="240" w:lineRule="auto"/>
        <w:rPr>
          <w:b/>
        </w:rPr>
      </w:pPr>
      <w:r>
        <w:rPr>
          <w:noProof/>
        </w:rPr>
        <w:drawing>
          <wp:inline distT="0" distB="0" distL="0" distR="0" wp14:anchorId="067C1F3E" wp14:editId="0E7D6C8D">
            <wp:extent cx="1428750" cy="971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19D" w:rsidRDefault="00B6319D" w:rsidP="00B6319D">
      <w:pPr>
        <w:pStyle w:val="ListParagraph"/>
        <w:spacing w:line="240" w:lineRule="auto"/>
        <w:rPr>
          <w:b/>
        </w:rPr>
      </w:pPr>
      <w:r>
        <w:rPr>
          <w:noProof/>
        </w:rPr>
        <w:drawing>
          <wp:inline distT="0" distB="0" distL="0" distR="0" wp14:anchorId="7D4BA27C" wp14:editId="5003015D">
            <wp:extent cx="1628775" cy="2762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19D" w:rsidRDefault="00B6319D" w:rsidP="00B6319D">
      <w:pPr>
        <w:pStyle w:val="ListParagraph"/>
        <w:spacing w:line="240" w:lineRule="auto"/>
        <w:ind w:left="360"/>
      </w:pPr>
    </w:p>
    <w:p w:rsidR="00B6319D" w:rsidRPr="00B6319D" w:rsidRDefault="00B6319D" w:rsidP="00B6319D">
      <w:pPr>
        <w:pStyle w:val="ListParagraph"/>
        <w:numPr>
          <w:ilvl w:val="0"/>
          <w:numId w:val="3"/>
        </w:numPr>
        <w:spacing w:line="240" w:lineRule="auto"/>
      </w:pPr>
      <w:r w:rsidRPr="00B6319D">
        <w:t xml:space="preserve">Next to </w:t>
      </w:r>
      <w:r>
        <w:t xml:space="preserve">“Allow sites to be reloaded in Internet Explorer mode” </w:t>
      </w:r>
      <w:r w:rsidR="006E495E">
        <w:t>select Allow in the drop-down.</w:t>
      </w:r>
    </w:p>
    <w:p w:rsidR="00B6319D" w:rsidRPr="00B6319D" w:rsidRDefault="00B6319D" w:rsidP="00B6319D">
      <w:pPr>
        <w:spacing w:line="240" w:lineRule="auto"/>
        <w:rPr>
          <w:b/>
        </w:rPr>
      </w:pPr>
      <w:r>
        <w:rPr>
          <w:noProof/>
        </w:rPr>
        <w:drawing>
          <wp:inline distT="0" distB="0" distL="0" distR="0" wp14:anchorId="29F15EC7" wp14:editId="20259529">
            <wp:extent cx="6858000" cy="88773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19D" w:rsidRDefault="00B6319D" w:rsidP="00BF3106">
      <w:pPr>
        <w:pStyle w:val="ListParagraph"/>
        <w:numPr>
          <w:ilvl w:val="0"/>
          <w:numId w:val="3"/>
        </w:numPr>
        <w:spacing w:line="240" w:lineRule="auto"/>
      </w:pPr>
      <w:r>
        <w:t>When prompted to restart browser, select Restart button</w:t>
      </w:r>
    </w:p>
    <w:p w:rsidR="00B6319D" w:rsidRDefault="00B6319D" w:rsidP="00B6319D">
      <w:pPr>
        <w:pStyle w:val="ListParagraph"/>
        <w:spacing w:line="240" w:lineRule="auto"/>
        <w:ind w:left="360"/>
      </w:pPr>
    </w:p>
    <w:p w:rsidR="00B6319D" w:rsidRDefault="00B6319D" w:rsidP="00B6319D">
      <w:pPr>
        <w:pStyle w:val="ListParagraph"/>
        <w:numPr>
          <w:ilvl w:val="0"/>
          <w:numId w:val="3"/>
        </w:numPr>
        <w:spacing w:line="240" w:lineRule="auto"/>
      </w:pPr>
      <w:r>
        <w:t xml:space="preserve">Enter eLabs site into URL search bar: </w:t>
      </w:r>
      <w:hyperlink r:id="rId10" w:history="1">
        <w:r w:rsidRPr="00BB0316">
          <w:rPr>
            <w:rStyle w:val="Hyperlink"/>
          </w:rPr>
          <w:t>https://nahealth.elaborders.com/</w:t>
        </w:r>
      </w:hyperlink>
    </w:p>
    <w:p w:rsidR="00B6319D" w:rsidRDefault="00B6319D" w:rsidP="00B6319D">
      <w:pPr>
        <w:pStyle w:val="ListParagraph"/>
      </w:pPr>
    </w:p>
    <w:p w:rsidR="00B6319D" w:rsidRDefault="00B6319D" w:rsidP="00B6319D">
      <w:pPr>
        <w:pStyle w:val="ListParagraph"/>
        <w:numPr>
          <w:ilvl w:val="0"/>
          <w:numId w:val="3"/>
        </w:numPr>
        <w:spacing w:line="240" w:lineRule="auto"/>
      </w:pPr>
      <w:r>
        <w:t>Select the three dots button in top right again, then select “Reload in Internet Explorer Mode”</w:t>
      </w:r>
    </w:p>
    <w:p w:rsidR="00B6319D" w:rsidRDefault="00B6319D" w:rsidP="00B6319D">
      <w:pPr>
        <w:spacing w:line="240" w:lineRule="auto"/>
        <w:ind w:left="720"/>
      </w:pPr>
      <w:r>
        <w:rPr>
          <w:noProof/>
        </w:rPr>
        <w:drawing>
          <wp:inline distT="0" distB="0" distL="0" distR="0" wp14:anchorId="6284CBB5" wp14:editId="5814B437">
            <wp:extent cx="2447925" cy="2952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19D" w:rsidRDefault="00B6319D" w:rsidP="00B6319D">
      <w:pPr>
        <w:pStyle w:val="ListParagraph"/>
        <w:numPr>
          <w:ilvl w:val="0"/>
          <w:numId w:val="3"/>
        </w:numPr>
        <w:spacing w:line="240" w:lineRule="auto"/>
      </w:pPr>
      <w:r>
        <w:t>Now you can use eLabs successfully with MS Edge browser in IE mode.</w:t>
      </w:r>
    </w:p>
    <w:p w:rsidR="00E17BB2" w:rsidRPr="00E17BB2" w:rsidRDefault="00E17BB2" w:rsidP="00B4171D">
      <w:pPr>
        <w:spacing w:after="0" w:line="240" w:lineRule="auto"/>
      </w:pPr>
      <w:r w:rsidRPr="00E17BB2">
        <w:rPr>
          <w:b/>
        </w:rPr>
        <w:t>COMPLETE</w:t>
      </w:r>
    </w:p>
    <w:sectPr w:rsidR="00E17BB2" w:rsidRPr="00E17BB2" w:rsidSect="00E13945">
      <w:headerReference w:type="default" r:id="rId12"/>
      <w:footerReference w:type="default" r:id="rId13"/>
      <w:pgSz w:w="12240" w:h="15840"/>
      <w:pgMar w:top="216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41F" w:rsidRDefault="0098141F" w:rsidP="00E54C3D">
      <w:pPr>
        <w:spacing w:after="0" w:line="240" w:lineRule="auto"/>
      </w:pPr>
      <w:r>
        <w:separator/>
      </w:r>
    </w:p>
  </w:endnote>
  <w:endnote w:type="continuationSeparator" w:id="0">
    <w:p w:rsidR="0098141F" w:rsidRDefault="0098141F" w:rsidP="00E5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0FA" w:rsidRPr="00CD2280" w:rsidRDefault="007370FA" w:rsidP="007370FA">
    <w:pPr>
      <w:pStyle w:val="Footer"/>
      <w:jc w:val="right"/>
      <w:rPr>
        <w:b/>
      </w:rPr>
    </w:pPr>
    <w:r w:rsidRPr="00CD2280">
      <w:rPr>
        <w:b/>
      </w:rPr>
      <w:t xml:space="preserve">Page </w:t>
    </w:r>
    <w:r w:rsidRPr="00CD2280">
      <w:rPr>
        <w:b/>
      </w:rPr>
      <w:fldChar w:fldCharType="begin"/>
    </w:r>
    <w:r w:rsidRPr="00CD2280">
      <w:rPr>
        <w:b/>
      </w:rPr>
      <w:instrText xml:space="preserve"> PAGE  \* Arabic  \* MERGEFORMAT </w:instrText>
    </w:r>
    <w:r w:rsidRPr="00CD2280">
      <w:rPr>
        <w:b/>
      </w:rPr>
      <w:fldChar w:fldCharType="separate"/>
    </w:r>
    <w:r w:rsidR="007D39CD">
      <w:rPr>
        <w:b/>
        <w:noProof/>
      </w:rPr>
      <w:t>1</w:t>
    </w:r>
    <w:r w:rsidRPr="00CD2280">
      <w:rPr>
        <w:b/>
      </w:rPr>
      <w:fldChar w:fldCharType="end"/>
    </w:r>
    <w:r w:rsidRPr="00CD2280">
      <w:rPr>
        <w:b/>
      </w:rPr>
      <w:t xml:space="preserve"> of </w:t>
    </w:r>
    <w:r w:rsidRPr="00CD2280">
      <w:rPr>
        <w:b/>
      </w:rPr>
      <w:fldChar w:fldCharType="begin"/>
    </w:r>
    <w:r w:rsidRPr="00CD2280">
      <w:rPr>
        <w:b/>
      </w:rPr>
      <w:instrText xml:space="preserve"> NUMPAGES  \* Arabic  \* MERGEFORMAT </w:instrText>
    </w:r>
    <w:r w:rsidRPr="00CD2280">
      <w:rPr>
        <w:b/>
      </w:rPr>
      <w:fldChar w:fldCharType="separate"/>
    </w:r>
    <w:r w:rsidR="007D39CD">
      <w:rPr>
        <w:b/>
        <w:noProof/>
      </w:rPr>
      <w:t>1</w:t>
    </w:r>
    <w:r w:rsidRPr="00CD2280">
      <w:rPr>
        <w:b/>
      </w:rPr>
      <w:fldChar w:fldCharType="end"/>
    </w:r>
  </w:p>
  <w:p w:rsidR="007370FA" w:rsidRPr="007370FA" w:rsidRDefault="00737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41F" w:rsidRDefault="0098141F" w:rsidP="00E54C3D">
      <w:pPr>
        <w:spacing w:after="0" w:line="240" w:lineRule="auto"/>
      </w:pPr>
      <w:r>
        <w:separator/>
      </w:r>
    </w:p>
  </w:footnote>
  <w:footnote w:type="continuationSeparator" w:id="0">
    <w:p w:rsidR="0098141F" w:rsidRDefault="0098141F" w:rsidP="00E5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945" w:rsidRDefault="00E13945" w:rsidP="00E13945">
    <w:pPr>
      <w:pStyle w:val="Header"/>
      <w:jc w:val="center"/>
    </w:pPr>
  </w:p>
  <w:p w:rsidR="00E13945" w:rsidRDefault="00E13945" w:rsidP="00E13945">
    <w:pPr>
      <w:pStyle w:val="Header"/>
      <w:jc w:val="center"/>
    </w:pPr>
  </w:p>
  <w:p w:rsidR="00E13945" w:rsidRDefault="00E13945" w:rsidP="00E13945">
    <w:pPr>
      <w:pStyle w:val="Header"/>
      <w:jc w:val="center"/>
    </w:pPr>
    <w:r>
      <w:rPr>
        <w:noProof/>
      </w:rPr>
      <w:drawing>
        <wp:inline distT="0" distB="0" distL="0" distR="0" wp14:anchorId="74AD2300" wp14:editId="3124BDCC">
          <wp:extent cx="3112733" cy="6286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373" cy="63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246E" w:rsidRPr="0008246E" w:rsidRDefault="00B6319D" w:rsidP="0008246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6319D">
      <w:rPr>
        <w:rFonts w:ascii="Times New Roman" w:hAnsi="Times New Roman" w:cs="Times New Roman"/>
        <w:b/>
        <w:sz w:val="24"/>
        <w:szCs w:val="24"/>
      </w:rPr>
      <w:t>Atlas eLabs using IE mode in MS Edge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6FBA"/>
    <w:multiLevelType w:val="hybridMultilevel"/>
    <w:tmpl w:val="064E2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0CB4"/>
    <w:multiLevelType w:val="hybridMultilevel"/>
    <w:tmpl w:val="202EEA5C"/>
    <w:lvl w:ilvl="0" w:tplc="67A20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605CF9"/>
    <w:multiLevelType w:val="hybridMultilevel"/>
    <w:tmpl w:val="4C968B2E"/>
    <w:lvl w:ilvl="0" w:tplc="5F501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70A28"/>
    <w:multiLevelType w:val="hybridMultilevel"/>
    <w:tmpl w:val="74E8822C"/>
    <w:lvl w:ilvl="0" w:tplc="20E07C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80ADC"/>
    <w:multiLevelType w:val="hybridMultilevel"/>
    <w:tmpl w:val="884E8916"/>
    <w:lvl w:ilvl="0" w:tplc="59FEFF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301E0"/>
    <w:multiLevelType w:val="hybridMultilevel"/>
    <w:tmpl w:val="1EA40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C34B1"/>
    <w:multiLevelType w:val="hybridMultilevel"/>
    <w:tmpl w:val="8828E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AC8"/>
    <w:rsid w:val="0008246E"/>
    <w:rsid w:val="000961F4"/>
    <w:rsid w:val="000B63E0"/>
    <w:rsid w:val="001029C9"/>
    <w:rsid w:val="0011079D"/>
    <w:rsid w:val="00190D58"/>
    <w:rsid w:val="00241920"/>
    <w:rsid w:val="002C5C2C"/>
    <w:rsid w:val="00300B0C"/>
    <w:rsid w:val="00337182"/>
    <w:rsid w:val="00363795"/>
    <w:rsid w:val="003752BA"/>
    <w:rsid w:val="003B20B0"/>
    <w:rsid w:val="003C77D3"/>
    <w:rsid w:val="003F447F"/>
    <w:rsid w:val="003F4AE4"/>
    <w:rsid w:val="00441AC8"/>
    <w:rsid w:val="00474A82"/>
    <w:rsid w:val="00491A67"/>
    <w:rsid w:val="004B25E0"/>
    <w:rsid w:val="004C5230"/>
    <w:rsid w:val="004E7663"/>
    <w:rsid w:val="005013B7"/>
    <w:rsid w:val="00556505"/>
    <w:rsid w:val="0063764F"/>
    <w:rsid w:val="006609F0"/>
    <w:rsid w:val="006649C8"/>
    <w:rsid w:val="00691CA1"/>
    <w:rsid w:val="006D4C44"/>
    <w:rsid w:val="006E495E"/>
    <w:rsid w:val="007370FA"/>
    <w:rsid w:val="007C4588"/>
    <w:rsid w:val="007C4AD2"/>
    <w:rsid w:val="007C4D83"/>
    <w:rsid w:val="007D39CD"/>
    <w:rsid w:val="00813D6D"/>
    <w:rsid w:val="00852930"/>
    <w:rsid w:val="00861B0F"/>
    <w:rsid w:val="008C0C8F"/>
    <w:rsid w:val="008D5F59"/>
    <w:rsid w:val="0092710B"/>
    <w:rsid w:val="00935CA6"/>
    <w:rsid w:val="009505D0"/>
    <w:rsid w:val="0098141F"/>
    <w:rsid w:val="00A14600"/>
    <w:rsid w:val="00A46C41"/>
    <w:rsid w:val="00AB5ACF"/>
    <w:rsid w:val="00AB6CC6"/>
    <w:rsid w:val="00B4171D"/>
    <w:rsid w:val="00B6319D"/>
    <w:rsid w:val="00BC3EB6"/>
    <w:rsid w:val="00BF3106"/>
    <w:rsid w:val="00C1007C"/>
    <w:rsid w:val="00CD2280"/>
    <w:rsid w:val="00D7403A"/>
    <w:rsid w:val="00DA1FC1"/>
    <w:rsid w:val="00DE7A3B"/>
    <w:rsid w:val="00E13945"/>
    <w:rsid w:val="00E17BB2"/>
    <w:rsid w:val="00E211C3"/>
    <w:rsid w:val="00E54C3D"/>
    <w:rsid w:val="00EA2CB3"/>
    <w:rsid w:val="00EE699A"/>
    <w:rsid w:val="00F60EB5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325AB"/>
  <w15:docId w15:val="{A41BC76C-885E-40B7-A1F8-92DEDCB0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A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C3D"/>
  </w:style>
  <w:style w:type="paragraph" w:styleId="Footer">
    <w:name w:val="footer"/>
    <w:basedOn w:val="Normal"/>
    <w:link w:val="FooterChar"/>
    <w:uiPriority w:val="99"/>
    <w:unhideWhenUsed/>
    <w:rsid w:val="00E54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C3D"/>
  </w:style>
  <w:style w:type="character" w:styleId="Hyperlink">
    <w:name w:val="Hyperlink"/>
    <w:basedOn w:val="DefaultParagraphFont"/>
    <w:uiPriority w:val="99"/>
    <w:unhideWhenUsed/>
    <w:rsid w:val="006D4C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C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ahealth.elaborder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Cerner Corporation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Johnston</dc:creator>
  <cp:lastModifiedBy>Molly Finn</cp:lastModifiedBy>
  <cp:revision>4</cp:revision>
  <cp:lastPrinted>2017-10-26T00:06:00Z</cp:lastPrinted>
  <dcterms:created xsi:type="dcterms:W3CDTF">2022-10-13T15:55:00Z</dcterms:created>
  <dcterms:modified xsi:type="dcterms:W3CDTF">2022-10-13T15:59:00Z</dcterms:modified>
</cp:coreProperties>
</file>